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D3DE7" w14:textId="3A72C5F5" w:rsidR="008A5B47" w:rsidRPr="008A5B47" w:rsidRDefault="008A5B47" w:rsidP="008A5B47">
      <w:pPr>
        <w:spacing w:before="100" w:beforeAutospacing="1" w:after="100" w:afterAutospacing="1"/>
        <w:jc w:val="center"/>
        <w:rPr>
          <w:rFonts w:ascii="Source Sans Pro" w:eastAsia="Times New Roman" w:hAnsi="Source Sans Pro" w:cs="Times New Roman"/>
          <w:sz w:val="24"/>
          <w:szCs w:val="24"/>
        </w:rPr>
      </w:pPr>
      <w:r w:rsidRPr="008A5B47">
        <w:rPr>
          <w:rFonts w:ascii="Source Sans Pro" w:eastAsia="Times New Roman" w:hAnsi="Source Sans Pro" w:cs="Times New Roman"/>
          <w:b/>
          <w:bCs/>
          <w:sz w:val="27"/>
          <w:szCs w:val="27"/>
        </w:rPr>
        <w:fldChar w:fldCharType="begin"/>
      </w:r>
      <w:r w:rsidRPr="008A5B47">
        <w:rPr>
          <w:rFonts w:ascii="Source Sans Pro" w:eastAsia="Times New Roman" w:hAnsi="Source Sans Pro" w:cs="Times New Roman"/>
          <w:b/>
          <w:bCs/>
          <w:sz w:val="27"/>
          <w:szCs w:val="27"/>
        </w:rPr>
        <w:instrText xml:space="preserve"> HYPERLINK "https://www.dir.ca.gov/dlse/Obtainalicense.html" \t "_blank" </w:instrText>
      </w:r>
      <w:r w:rsidRPr="008A5B47">
        <w:rPr>
          <w:rFonts w:ascii="Source Sans Pro" w:eastAsia="Times New Roman" w:hAnsi="Source Sans Pro" w:cs="Times New Roman"/>
          <w:b/>
          <w:bCs/>
          <w:sz w:val="27"/>
          <w:szCs w:val="27"/>
        </w:rPr>
        <w:fldChar w:fldCharType="separate"/>
      </w:r>
      <w:r w:rsidRPr="008A5B47">
        <w:rPr>
          <w:rFonts w:ascii="Source Sans Pro" w:eastAsia="Times New Roman" w:hAnsi="Source Sans Pro" w:cs="Times New Roman"/>
          <w:b/>
          <w:bCs/>
          <w:color w:val="0000FF"/>
          <w:sz w:val="27"/>
          <w:szCs w:val="27"/>
          <w:u w:val="single"/>
        </w:rPr>
        <w:t>FLC Application Instructions and Checklist</w:t>
      </w:r>
      <w:r w:rsidRPr="008A5B47">
        <w:rPr>
          <w:rFonts w:ascii="Source Sans Pro" w:eastAsia="Times New Roman" w:hAnsi="Source Sans Pro" w:cs="Times New Roman"/>
          <w:b/>
          <w:bCs/>
          <w:sz w:val="27"/>
          <w:szCs w:val="27"/>
        </w:rPr>
        <w:fldChar w:fldCharType="end"/>
      </w:r>
    </w:p>
    <w:p w14:paraId="317CB6F0" w14:textId="77777777" w:rsidR="008A5B47" w:rsidRPr="008A5B47" w:rsidRDefault="008A5B47" w:rsidP="008A5B47">
      <w:pPr>
        <w:spacing w:before="100" w:beforeAutospacing="1"/>
        <w:rPr>
          <w:rFonts w:ascii="Source Sans Pro" w:eastAsia="Times New Roman" w:hAnsi="Source Sans Pro" w:cs="Times New Roman"/>
          <w:sz w:val="24"/>
          <w:szCs w:val="24"/>
        </w:rPr>
      </w:pPr>
      <w:r w:rsidRPr="008A5B47">
        <w:rPr>
          <w:rFonts w:ascii="Source Sans Pro" w:eastAsia="Times New Roman" w:hAnsi="Source Sans Pro" w:cs="Times New Roman"/>
          <w:b/>
          <w:bCs/>
          <w:sz w:val="24"/>
          <w:szCs w:val="24"/>
        </w:rPr>
        <w:t>NOTE: Applicants may need the following during the completion of the application. Click the above link for detailed information about the process. </w:t>
      </w:r>
    </w:p>
    <w:p w14:paraId="1882F4E0"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 xml:space="preserve">To have registered with the federal government as a farm labor contractor and received a federal registration certificate. Department of Labor instructions and information found </w:t>
      </w:r>
      <w:hyperlink r:id="rId5" w:tgtFrame="_blank" w:history="1">
        <w:r w:rsidRPr="008A5B47">
          <w:rPr>
            <w:rFonts w:ascii="Source Sans Pro" w:eastAsia="Times New Roman" w:hAnsi="Source Sans Pro" w:cs="Times New Roman"/>
            <w:color w:val="0000FF"/>
            <w:sz w:val="24"/>
            <w:szCs w:val="24"/>
            <w:u w:val="single"/>
          </w:rPr>
          <w:t>here</w:t>
        </w:r>
      </w:hyperlink>
      <w:r w:rsidRPr="008A5B47">
        <w:rPr>
          <w:rFonts w:ascii="Source Sans Pro" w:eastAsia="Times New Roman" w:hAnsi="Source Sans Pro" w:cs="Times New Roman"/>
          <w:sz w:val="24"/>
          <w:szCs w:val="24"/>
        </w:rPr>
        <w:t>.</w:t>
      </w:r>
    </w:p>
    <w:p w14:paraId="72F8E720"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Take and pass the farm labor contractor exam administered by DIR (initially and then once every two years).</w:t>
      </w:r>
    </w:p>
    <w:p w14:paraId="51C7A7D7"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Have 2 current passport photos taken for the sole proprietor, for one member of an LLC/corporation, or for EACH partner in a partnership.</w:t>
      </w:r>
    </w:p>
    <w:p w14:paraId="737ECEA0"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 xml:space="preserve">Have the sole proprietor or member of an LLC/corporation, or each partner get their fingerprints taken at a </w:t>
      </w:r>
      <w:hyperlink r:id="rId6" w:tgtFrame="_blank" w:history="1">
        <w:r w:rsidRPr="008A5B47">
          <w:rPr>
            <w:rFonts w:ascii="Source Sans Pro" w:eastAsia="Times New Roman" w:hAnsi="Source Sans Pro" w:cs="Times New Roman"/>
            <w:color w:val="0000FF"/>
            <w:sz w:val="24"/>
            <w:szCs w:val="24"/>
            <w:u w:val="single"/>
          </w:rPr>
          <w:t>Live Scan facility</w:t>
        </w:r>
      </w:hyperlink>
      <w:r w:rsidRPr="008A5B47">
        <w:rPr>
          <w:rFonts w:ascii="Source Sans Pro" w:eastAsia="Times New Roman" w:hAnsi="Source Sans Pro" w:cs="Times New Roman"/>
          <w:sz w:val="24"/>
          <w:szCs w:val="24"/>
        </w:rPr>
        <w:t xml:space="preserve">. Live Scan </w:t>
      </w:r>
      <w:hyperlink r:id="rId7" w:tgtFrame="_blank" w:history="1">
        <w:r w:rsidRPr="008A5B47">
          <w:rPr>
            <w:rFonts w:ascii="Source Sans Pro" w:eastAsia="Times New Roman" w:hAnsi="Source Sans Pro" w:cs="Times New Roman"/>
            <w:color w:val="0000FF"/>
            <w:sz w:val="24"/>
            <w:szCs w:val="24"/>
            <w:u w:val="single"/>
          </w:rPr>
          <w:t>Fresno form</w:t>
        </w:r>
      </w:hyperlink>
      <w:r w:rsidRPr="008A5B47">
        <w:rPr>
          <w:rFonts w:ascii="Source Sans Pro" w:eastAsia="Times New Roman" w:hAnsi="Source Sans Pro" w:cs="Times New Roman"/>
          <w:sz w:val="24"/>
          <w:szCs w:val="24"/>
        </w:rPr>
        <w:t xml:space="preserve"> and </w:t>
      </w:r>
      <w:hyperlink r:id="rId8" w:tgtFrame="_blank" w:history="1">
        <w:r w:rsidRPr="008A5B47">
          <w:rPr>
            <w:rFonts w:ascii="Source Sans Pro" w:eastAsia="Times New Roman" w:hAnsi="Source Sans Pro" w:cs="Times New Roman"/>
            <w:color w:val="0000FF"/>
            <w:sz w:val="24"/>
            <w:szCs w:val="24"/>
            <w:u w:val="single"/>
          </w:rPr>
          <w:t>San Francisco form</w:t>
        </w:r>
      </w:hyperlink>
      <w:r w:rsidRPr="008A5B47">
        <w:rPr>
          <w:rFonts w:ascii="Source Sans Pro" w:eastAsia="Times New Roman" w:hAnsi="Source Sans Pro" w:cs="Times New Roman"/>
          <w:sz w:val="24"/>
          <w:szCs w:val="24"/>
        </w:rPr>
        <w:t xml:space="preserve"> and </w:t>
      </w:r>
      <w:hyperlink r:id="rId9" w:tgtFrame="_blank" w:history="1">
        <w:r w:rsidRPr="008A5B47">
          <w:rPr>
            <w:rFonts w:ascii="Source Sans Pro" w:eastAsia="Times New Roman" w:hAnsi="Source Sans Pro" w:cs="Times New Roman"/>
            <w:color w:val="0000FF"/>
            <w:sz w:val="24"/>
            <w:szCs w:val="24"/>
            <w:u w:val="single"/>
          </w:rPr>
          <w:t>Oakland form</w:t>
        </w:r>
      </w:hyperlink>
      <w:r w:rsidRPr="008A5B47">
        <w:rPr>
          <w:rFonts w:ascii="Source Sans Pro" w:eastAsia="Times New Roman" w:hAnsi="Source Sans Pro" w:cs="Times New Roman"/>
          <w:sz w:val="24"/>
          <w:szCs w:val="24"/>
        </w:rPr>
        <w:t>.</w:t>
      </w:r>
    </w:p>
    <w:p w14:paraId="62C9C310"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 xml:space="preserve">Obtain workers' compensation </w:t>
      </w:r>
      <w:proofErr w:type="gramStart"/>
      <w:r w:rsidRPr="008A5B47">
        <w:rPr>
          <w:rFonts w:ascii="Source Sans Pro" w:eastAsia="Times New Roman" w:hAnsi="Source Sans Pro" w:cs="Times New Roman"/>
          <w:sz w:val="24"/>
          <w:szCs w:val="24"/>
        </w:rPr>
        <w:t>and also</w:t>
      </w:r>
      <w:proofErr w:type="gramEnd"/>
      <w:r w:rsidRPr="008A5B47">
        <w:rPr>
          <w:rFonts w:ascii="Source Sans Pro" w:eastAsia="Times New Roman" w:hAnsi="Source Sans Pro" w:cs="Times New Roman"/>
          <w:sz w:val="24"/>
          <w:szCs w:val="24"/>
        </w:rPr>
        <w:t xml:space="preserve"> obtain a </w:t>
      </w:r>
      <w:hyperlink r:id="rId10" w:tgtFrame="_blank" w:history="1">
        <w:r w:rsidRPr="008A5B47">
          <w:rPr>
            <w:rFonts w:ascii="Source Sans Pro" w:eastAsia="Times New Roman" w:hAnsi="Source Sans Pro" w:cs="Times New Roman"/>
            <w:color w:val="0000FF"/>
            <w:sz w:val="24"/>
            <w:szCs w:val="24"/>
            <w:u w:val="single"/>
          </w:rPr>
          <w:t>FLC bond</w:t>
        </w:r>
      </w:hyperlink>
      <w:r w:rsidRPr="008A5B47">
        <w:rPr>
          <w:rFonts w:ascii="Source Sans Pro" w:eastAsia="Times New Roman" w:hAnsi="Source Sans Pro" w:cs="Times New Roman"/>
          <w:sz w:val="24"/>
          <w:szCs w:val="24"/>
        </w:rPr>
        <w:t xml:space="preserve"> in the appropriate amount. WCI and bond must be valid for more than 30 days following expiration of current license for renewals.</w:t>
      </w:r>
    </w:p>
    <w:p w14:paraId="714D2F3A"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 xml:space="preserve">The applicant must participate in at least </w:t>
      </w:r>
      <w:hyperlink r:id="rId11" w:tgtFrame="_blank" w:history="1">
        <w:r w:rsidRPr="008A5B47">
          <w:rPr>
            <w:rFonts w:ascii="Source Sans Pro" w:eastAsia="Times New Roman" w:hAnsi="Source Sans Pro" w:cs="Times New Roman"/>
            <w:color w:val="0000FF"/>
            <w:sz w:val="24"/>
            <w:szCs w:val="24"/>
            <w:u w:val="single"/>
          </w:rPr>
          <w:t>nine hours of relevant education classes</w:t>
        </w:r>
      </w:hyperlink>
      <w:r w:rsidRPr="008A5B47">
        <w:rPr>
          <w:rFonts w:ascii="Source Sans Pro" w:eastAsia="Times New Roman" w:hAnsi="Source Sans Pro" w:cs="Times New Roman"/>
          <w:sz w:val="24"/>
          <w:szCs w:val="24"/>
        </w:rPr>
        <w:t xml:space="preserve"> for each license period.</w:t>
      </w:r>
    </w:p>
    <w:p w14:paraId="3919ABEC"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Renewal applicants must have registered in each county to which the applicant will dispatch workers.</w:t>
      </w:r>
    </w:p>
    <w:p w14:paraId="28E54D49"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The sole proprietor, or each officer of a corporation/LLC or each member of a partnership must fill out a sexual harassment disclosure statement (</w:t>
      </w:r>
      <w:hyperlink r:id="rId12" w:tgtFrame="_blank" w:history="1">
        <w:r w:rsidRPr="008A5B47">
          <w:rPr>
            <w:rFonts w:ascii="Source Sans Pro" w:eastAsia="Times New Roman" w:hAnsi="Source Sans Pro" w:cs="Times New Roman"/>
            <w:color w:val="0000FF"/>
            <w:sz w:val="24"/>
            <w:szCs w:val="24"/>
            <w:u w:val="single"/>
          </w:rPr>
          <w:t>English</w:t>
        </w:r>
      </w:hyperlink>
      <w:r w:rsidRPr="008A5B47">
        <w:rPr>
          <w:rFonts w:ascii="Source Sans Pro" w:eastAsia="Times New Roman" w:hAnsi="Source Sans Pro" w:cs="Times New Roman"/>
          <w:sz w:val="24"/>
          <w:szCs w:val="24"/>
        </w:rPr>
        <w:t xml:space="preserve"> or </w:t>
      </w:r>
      <w:hyperlink r:id="rId13" w:tgtFrame="_blank" w:history="1">
        <w:r w:rsidRPr="008A5B47">
          <w:rPr>
            <w:rFonts w:ascii="Source Sans Pro" w:eastAsia="Times New Roman" w:hAnsi="Source Sans Pro" w:cs="Times New Roman"/>
            <w:color w:val="0000FF"/>
            <w:sz w:val="24"/>
            <w:szCs w:val="24"/>
            <w:u w:val="single"/>
          </w:rPr>
          <w:t>Spanish</w:t>
        </w:r>
      </w:hyperlink>
      <w:r w:rsidRPr="008A5B47">
        <w:rPr>
          <w:rFonts w:ascii="Source Sans Pro" w:eastAsia="Times New Roman" w:hAnsi="Source Sans Pro" w:cs="Times New Roman"/>
          <w:sz w:val="24"/>
          <w:szCs w:val="24"/>
        </w:rPr>
        <w:t>).</w:t>
      </w:r>
    </w:p>
    <w:p w14:paraId="7FD2A71B"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Corporations/LLCs will need to provide copies of their articles of incorporation statements of information.</w:t>
      </w:r>
    </w:p>
    <w:p w14:paraId="4F61C2D9" w14:textId="77777777" w:rsidR="008A5B47" w:rsidRPr="008A5B47" w:rsidRDefault="008A5B47" w:rsidP="008A5B47">
      <w:pPr>
        <w:numPr>
          <w:ilvl w:val="0"/>
          <w:numId w:val="1"/>
        </w:num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Have a complete list of all materials or resources used when providing sexual harassment prevention training to agricultural employees in the calendar year prior to the month the application is submitted (for renewals).</w:t>
      </w:r>
    </w:p>
    <w:p w14:paraId="747CEB66" w14:textId="77777777" w:rsidR="008A5B47" w:rsidRPr="008A5B47" w:rsidRDefault="008A5B47" w:rsidP="008A5B47">
      <w:pPr>
        <w:spacing w:line="345" w:lineRule="atLeast"/>
        <w:rPr>
          <w:rFonts w:ascii="Source Sans Pro" w:eastAsia="Times New Roman" w:hAnsi="Source Sans Pro" w:cs="Times New Roman"/>
          <w:sz w:val="24"/>
          <w:szCs w:val="24"/>
        </w:rPr>
      </w:pPr>
    </w:p>
    <w:p w14:paraId="775FAFD2" w14:textId="77777777" w:rsidR="008A5B47" w:rsidRPr="008A5B47" w:rsidRDefault="008A5B47" w:rsidP="008A5B47">
      <w:pPr>
        <w:spacing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Licenses must be renewed each year; online applications may begin renewal 90 days from the license expiration date. FLCs may request temporary extensions by submitting their renewal application, current WCI and bond, and pay applicable fees.</w:t>
      </w:r>
    </w:p>
    <w:p w14:paraId="2CE91097" w14:textId="77777777" w:rsidR="008A5B47" w:rsidRPr="008A5B47" w:rsidRDefault="008A5B47" w:rsidP="008A5B47">
      <w:pPr>
        <w:spacing w:before="100" w:beforeAutospacing="1" w:after="100" w:afterAutospacing="1" w:line="345" w:lineRule="atLeast"/>
        <w:rPr>
          <w:rFonts w:ascii="Source Sans Pro" w:eastAsia="Times New Roman" w:hAnsi="Source Sans Pro" w:cs="Times New Roman"/>
          <w:sz w:val="24"/>
          <w:szCs w:val="24"/>
        </w:rPr>
      </w:pPr>
      <w:r w:rsidRPr="008A5B47">
        <w:rPr>
          <w:rFonts w:ascii="Source Sans Pro" w:eastAsia="Times New Roman" w:hAnsi="Source Sans Pro" w:cs="Times New Roman"/>
          <w:sz w:val="24"/>
          <w:szCs w:val="24"/>
        </w:rPr>
        <w:t xml:space="preserve">For general questions email </w:t>
      </w:r>
      <w:hyperlink r:id="rId14" w:tgtFrame="_blank" w:history="1">
        <w:r w:rsidRPr="008A5B47">
          <w:rPr>
            <w:rFonts w:ascii="Source Sans Pro" w:eastAsia="Times New Roman" w:hAnsi="Source Sans Pro" w:cs="Times New Roman"/>
            <w:color w:val="0000FF"/>
            <w:sz w:val="24"/>
            <w:szCs w:val="24"/>
            <w:u w:val="single"/>
          </w:rPr>
          <w:t>FLC@dir.ca.gov</w:t>
        </w:r>
      </w:hyperlink>
      <w:r w:rsidRPr="008A5B47">
        <w:rPr>
          <w:rFonts w:ascii="Source Sans Pro" w:eastAsia="Times New Roman" w:hAnsi="Source Sans Pro" w:cs="Times New Roman"/>
          <w:sz w:val="24"/>
          <w:szCs w:val="24"/>
        </w:rPr>
        <w:t xml:space="preserve">. For questions specific to FLC exams and to confirm you are on the waiting list to take an exam email </w:t>
      </w:r>
      <w:hyperlink r:id="rId15" w:tgtFrame="_blank" w:history="1">
        <w:r w:rsidRPr="008A5B47">
          <w:rPr>
            <w:rFonts w:ascii="Source Sans Pro" w:eastAsia="Times New Roman" w:hAnsi="Source Sans Pro" w:cs="Times New Roman"/>
            <w:color w:val="0000FF"/>
            <w:sz w:val="24"/>
            <w:szCs w:val="24"/>
            <w:u w:val="single"/>
          </w:rPr>
          <w:t>FLCExams-Training@dir.ca.gov</w:t>
        </w:r>
      </w:hyperlink>
      <w:r w:rsidRPr="008A5B47">
        <w:rPr>
          <w:rFonts w:ascii="Source Sans Pro" w:eastAsia="Times New Roman" w:hAnsi="Source Sans Pro" w:cs="Times New Roman"/>
          <w:sz w:val="24"/>
          <w:szCs w:val="24"/>
        </w:rPr>
        <w:t xml:space="preserve"> with the FLC license number (or that it is pending), complete entity name, email address, name of the person taking the exam, and if the exam will be taken in English or Spanish.</w:t>
      </w:r>
    </w:p>
    <w:p w14:paraId="2941ADE8" w14:textId="77777777" w:rsidR="00AA5F69" w:rsidRPr="008A5B47" w:rsidRDefault="00AA5F69">
      <w:pPr>
        <w:rPr>
          <w:rFonts w:ascii="Source Sans Pro" w:hAnsi="Source Sans Pro"/>
        </w:rPr>
      </w:pPr>
    </w:p>
    <w:sectPr w:rsidR="00AA5F69" w:rsidRPr="008A5B47" w:rsidSect="008A5B4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885B7C"/>
    <w:multiLevelType w:val="multilevel"/>
    <w:tmpl w:val="BA62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B47"/>
    <w:rsid w:val="007D445C"/>
    <w:rsid w:val="008A5B47"/>
    <w:rsid w:val="00AA5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192C7"/>
  <w15:chartTrackingRefBased/>
  <w15:docId w15:val="{F828E2EE-251D-4ADD-B349-9422BC0B0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A5B47"/>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A5B47"/>
    <w:rPr>
      <w:b/>
      <w:bCs/>
    </w:rPr>
  </w:style>
  <w:style w:type="character" w:styleId="Hyperlink">
    <w:name w:val="Hyperlink"/>
    <w:basedOn w:val="DefaultParagraphFont"/>
    <w:uiPriority w:val="99"/>
    <w:semiHidden/>
    <w:unhideWhenUsed/>
    <w:rsid w:val="008A5B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98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r.ca.gov/dlse/FLC-SF%20Live%20scan%20w.instruc.pdf" TargetMode="External"/><Relationship Id="rId13" Type="http://schemas.openxmlformats.org/officeDocument/2006/relationships/hyperlink" Target="https://www.dir.ca.gov/DLSE/Supervisory_Employee_Sexual_Harassment_Disclosure_Statement_Spanish.pdf"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dir.ca.gov/dlse/FLC-Fresno%20Live%20scan%20w.instruc.pdf" TargetMode="External"/><Relationship Id="rId12" Type="http://schemas.openxmlformats.org/officeDocument/2006/relationships/hyperlink" Target="https://www.dir.ca.gov/DLSE/Supervisory_Employee_Sexual_Harassment_Disclosure_Statement.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oag.ca.gov/fingerprints/locations" TargetMode="External"/><Relationship Id="rId11" Type="http://schemas.openxmlformats.org/officeDocument/2006/relationships/hyperlink" Target="https://calflca.org/9hr-Seminars" TargetMode="External"/><Relationship Id="rId5" Type="http://schemas.openxmlformats.org/officeDocument/2006/relationships/hyperlink" Target="https://www.dol.gov/agencies/whd/forms/wh530" TargetMode="External"/><Relationship Id="rId15" Type="http://schemas.openxmlformats.org/officeDocument/2006/relationships/hyperlink" Target="mailto:FLCExams-Training@dir.ca.gov" TargetMode="External"/><Relationship Id="rId10" Type="http://schemas.openxmlformats.org/officeDocument/2006/relationships/hyperlink" Target="https://www.dir.ca.gov/DLSE/FLC_bond.pdf"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dir.ca.gov/dlse/FLC-oak%20Live%20scan%20w.instruc.pdf" TargetMode="External"/><Relationship Id="rId14" Type="http://schemas.openxmlformats.org/officeDocument/2006/relationships/hyperlink" Target="mailto:FLC@dir.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C700AD4927E749A029BDE8392E75E6" ma:contentTypeVersion="16" ma:contentTypeDescription="Create a new document." ma:contentTypeScope="" ma:versionID="3981cc9b5b09dc4461485cf162ea9e08">
  <xsd:schema xmlns:xsd="http://www.w3.org/2001/XMLSchema" xmlns:xs="http://www.w3.org/2001/XMLSchema" xmlns:p="http://schemas.microsoft.com/office/2006/metadata/properties" xmlns:ns2="bf012198-5b28-42f9-a404-7eed0f8ce42a" xmlns:ns3="7ef7a0f3-b207-4d0c-b94f-27824b14ba1b" targetNamespace="http://schemas.microsoft.com/office/2006/metadata/properties" ma:root="true" ma:fieldsID="1cd1cdf84a3336597c9adf4fe441ce16" ns2:_="" ns3:_="">
    <xsd:import namespace="bf012198-5b28-42f9-a404-7eed0f8ce42a"/>
    <xsd:import namespace="7ef7a0f3-b207-4d0c-b94f-27824b14ba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12198-5b28-42f9-a404-7eed0f8c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686d692-bff8-4807-bf8e-d682002ae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f7a0f3-b207-4d0c-b94f-27824b14ba1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0afffe-7c0a-4873-84d3-5db71cdb2932}" ma:internalName="TaxCatchAll" ma:showField="CatchAllData" ma:web="7ef7a0f3-b207-4d0c-b94f-27824b14ba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f7a0f3-b207-4d0c-b94f-27824b14ba1b" xsi:nil="true"/>
    <lcf76f155ced4ddcb4097134ff3c332f xmlns="bf012198-5b28-42f9-a404-7eed0f8ce4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F2184F-8476-421C-98D0-A189522B489D}"/>
</file>

<file path=customXml/itemProps2.xml><?xml version="1.0" encoding="utf-8"?>
<ds:datastoreItem xmlns:ds="http://schemas.openxmlformats.org/officeDocument/2006/customXml" ds:itemID="{35DBB01B-B4E5-4922-9EEB-BA04A972BC09}"/>
</file>

<file path=customXml/itemProps3.xml><?xml version="1.0" encoding="utf-8"?>
<ds:datastoreItem xmlns:ds="http://schemas.openxmlformats.org/officeDocument/2006/customXml" ds:itemID="{99939CE9-6E58-42E1-A0B1-63E34D88B01E}"/>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Clark</dc:creator>
  <cp:keywords/>
  <dc:description/>
  <cp:lastModifiedBy>Kimberly Clark</cp:lastModifiedBy>
  <cp:revision>2</cp:revision>
  <dcterms:created xsi:type="dcterms:W3CDTF">2021-12-01T17:55:00Z</dcterms:created>
  <dcterms:modified xsi:type="dcterms:W3CDTF">2021-12-01T17:56:00Z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0x01010094C700AD4927E749A029BDE8392E75E6</vt:lpwstr>
  </property>
</Properties>
</file>